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FC2895">
      <w:pPr>
        <w:widowControl w:val="0"/>
        <w:spacing w:line="240" w:lineRule="auto"/>
        <w:rPr>
          <w:rFonts w:hint="default" w:ascii="仿宋" w:hAnsi="仿宋" w:eastAsia="仿宋" w:cs="Times New Roman"/>
          <w:sz w:val="32"/>
          <w:szCs w:val="32"/>
          <w:lang w:val="en-US" w:eastAsia="zh-CN"/>
          <w14:ligatures w14:val="none"/>
        </w:rPr>
      </w:pPr>
      <w:bookmarkStart w:id="0" w:name="_GoBack"/>
      <w:bookmarkEnd w:id="0"/>
      <w:r>
        <w:rPr>
          <w:rFonts w:hint="eastAsia" w:ascii="仿宋" w:hAnsi="仿宋" w:eastAsia="仿宋" w:cs="Times New Roman"/>
          <w:sz w:val="32"/>
          <w:szCs w:val="32"/>
          <w14:ligatures w14:val="none"/>
        </w:rPr>
        <w:t>附件</w:t>
      </w:r>
      <w:r>
        <w:rPr>
          <w:rFonts w:hint="eastAsia" w:ascii="仿宋" w:hAnsi="仿宋" w:eastAsia="仿宋" w:cs="Times New Roman"/>
          <w:color w:val="auto"/>
          <w:sz w:val="32"/>
          <w:szCs w:val="32"/>
          <w:lang w:val="en-US" w:eastAsia="zh-CN"/>
          <w14:ligatures w14:val="none"/>
        </w:rPr>
        <w:t>2</w:t>
      </w:r>
    </w:p>
    <w:p w14:paraId="537E47A6">
      <w:pPr>
        <w:widowControl w:val="0"/>
        <w:spacing w:line="240" w:lineRule="auto"/>
        <w:jc w:val="center"/>
        <w:rPr>
          <w:rFonts w:ascii="黑体" w:hAnsi="黑体" w:eastAsia="黑体" w:cs="Times New Roman"/>
          <w:sz w:val="32"/>
          <w:szCs w:val="32"/>
          <w14:ligatures w14:val="none"/>
        </w:rPr>
      </w:pPr>
      <w:r>
        <w:rPr>
          <w:rFonts w:hint="eastAsia" w:ascii="黑体" w:hAnsi="黑体" w:eastAsia="黑体" w:cs="Times New Roman"/>
          <w:sz w:val="32"/>
          <w:szCs w:val="32"/>
          <w14:ligatures w14:val="none"/>
        </w:rPr>
        <w:t>项目汇总表</w:t>
      </w:r>
    </w:p>
    <w:p w14:paraId="093C1460">
      <w:pPr>
        <w:widowControl w:val="0"/>
        <w:adjustRightInd w:val="0"/>
        <w:snapToGrid w:val="0"/>
        <w:spacing w:before="156" w:beforeLines="50" w:line="400" w:lineRule="exact"/>
        <w:rPr>
          <w:rFonts w:hint="eastAsia" w:ascii="仿宋" w:hAnsi="仿宋" w:eastAsia="仿宋" w:cs="Times New Roman"/>
          <w:sz w:val="32"/>
          <w:szCs w:val="32"/>
          <w14:ligatures w14:val="none"/>
        </w:rPr>
      </w:pPr>
      <w:r>
        <w:rPr>
          <w:rFonts w:hint="eastAsia" w:ascii="仿宋" w:hAnsi="仿宋" w:eastAsia="仿宋" w:cs="Times New Roman"/>
          <w:sz w:val="32"/>
          <w:szCs w:val="32"/>
          <w14:ligatures w14:val="none"/>
        </w:rPr>
        <w:t>推选单位：（盖章）</w:t>
      </w:r>
      <w:r>
        <w:rPr>
          <w:rFonts w:ascii="仿宋" w:hAnsi="仿宋" w:eastAsia="仿宋" w:cs="Times New Roman"/>
          <w:sz w:val="32"/>
          <w:szCs w:val="32"/>
          <w14:ligatures w14:val="none"/>
        </w:rPr>
        <w:t xml:space="preserve">                                             </w:t>
      </w:r>
      <w:r>
        <w:rPr>
          <w:rFonts w:hint="eastAsia" w:ascii="仿宋" w:hAnsi="仿宋" w:eastAsia="仿宋" w:cs="Times New Roman"/>
          <w:sz w:val="32"/>
          <w:szCs w:val="32"/>
          <w14:ligatures w14:val="none"/>
        </w:rPr>
        <w:t>时间：</w:t>
      </w:r>
      <w:r>
        <w:rPr>
          <w:rFonts w:ascii="仿宋" w:hAnsi="仿宋" w:eastAsia="仿宋" w:cs="Times New Roman"/>
          <w:sz w:val="32"/>
          <w:szCs w:val="32"/>
          <w14:ligatures w14:val="none"/>
        </w:rPr>
        <w:t xml:space="preserve">   </w:t>
      </w:r>
      <w:r>
        <w:rPr>
          <w:rFonts w:hint="eastAsia" w:ascii="仿宋" w:hAnsi="仿宋" w:eastAsia="仿宋" w:cs="Times New Roman"/>
          <w:sz w:val="32"/>
          <w:szCs w:val="32"/>
          <w14:ligatures w14:val="none"/>
        </w:rPr>
        <w:t>年</w:t>
      </w:r>
      <w:r>
        <w:rPr>
          <w:rFonts w:ascii="仿宋" w:hAnsi="仿宋" w:eastAsia="仿宋" w:cs="Times New Roman"/>
          <w:sz w:val="32"/>
          <w:szCs w:val="32"/>
          <w14:ligatures w14:val="none"/>
        </w:rPr>
        <w:t xml:space="preserve">  </w:t>
      </w:r>
      <w:r>
        <w:rPr>
          <w:rFonts w:hint="eastAsia" w:ascii="仿宋" w:hAnsi="仿宋" w:eastAsia="仿宋" w:cs="Times New Roman"/>
          <w:sz w:val="32"/>
          <w:szCs w:val="32"/>
          <w14:ligatures w14:val="none"/>
        </w:rPr>
        <w:t>月</w:t>
      </w:r>
      <w:r>
        <w:rPr>
          <w:rFonts w:ascii="仿宋" w:hAnsi="仿宋" w:eastAsia="仿宋" w:cs="Times New Roman"/>
          <w:sz w:val="32"/>
          <w:szCs w:val="32"/>
          <w14:ligatures w14:val="none"/>
        </w:rPr>
        <w:t xml:space="preserve">  </w:t>
      </w:r>
      <w:r>
        <w:rPr>
          <w:rFonts w:hint="eastAsia" w:ascii="仿宋" w:hAnsi="仿宋" w:eastAsia="仿宋" w:cs="Times New Roman"/>
          <w:sz w:val="32"/>
          <w:szCs w:val="32"/>
          <w14:ligatures w14:val="none"/>
        </w:rPr>
        <w:t>日</w:t>
      </w:r>
    </w:p>
    <w:tbl>
      <w:tblPr>
        <w:tblStyle w:val="3"/>
        <w:tblpPr w:leftFromText="180" w:rightFromText="180" w:vertAnchor="text" w:horzAnchor="page" w:tblpX="1433" w:tblpY="61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1049"/>
        <w:gridCol w:w="2934"/>
        <w:gridCol w:w="2633"/>
        <w:gridCol w:w="1473"/>
        <w:gridCol w:w="1539"/>
        <w:gridCol w:w="2329"/>
      </w:tblGrid>
      <w:tr w14:paraId="15B61F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Align w:val="center"/>
          </w:tcPr>
          <w:p w14:paraId="53B40C8E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Times New Roman"/>
                <w:b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sz w:val="32"/>
                <w:szCs w:val="32"/>
                <w14:ligatures w14:val="none"/>
              </w:rPr>
              <w:t>项目类型</w:t>
            </w:r>
          </w:p>
        </w:tc>
        <w:tc>
          <w:tcPr>
            <w:tcW w:w="1049" w:type="dxa"/>
            <w:vAlign w:val="center"/>
          </w:tcPr>
          <w:p w14:paraId="04DBD33D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Times New Roman"/>
                <w:b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sz w:val="32"/>
                <w:szCs w:val="32"/>
                <w14:ligatures w14:val="none"/>
              </w:rPr>
              <w:t>序号</w:t>
            </w:r>
          </w:p>
        </w:tc>
        <w:tc>
          <w:tcPr>
            <w:tcW w:w="2934" w:type="dxa"/>
            <w:vAlign w:val="center"/>
          </w:tcPr>
          <w:p w14:paraId="7325CF37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Times New Roman"/>
                <w:b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sz w:val="32"/>
                <w:szCs w:val="32"/>
                <w14:ligatures w14:val="none"/>
              </w:rPr>
              <w:t>项目名称</w:t>
            </w:r>
          </w:p>
        </w:tc>
        <w:tc>
          <w:tcPr>
            <w:tcW w:w="2633" w:type="dxa"/>
            <w:vAlign w:val="center"/>
          </w:tcPr>
          <w:p w14:paraId="5A0C3799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Times New Roman"/>
                <w:b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sz w:val="32"/>
                <w:szCs w:val="32"/>
                <w14:ligatures w14:val="none"/>
              </w:rPr>
              <w:t>参选单位</w:t>
            </w:r>
          </w:p>
        </w:tc>
        <w:tc>
          <w:tcPr>
            <w:tcW w:w="1473" w:type="dxa"/>
            <w:vAlign w:val="center"/>
          </w:tcPr>
          <w:p w14:paraId="737018FA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Times New Roman"/>
                <w:b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sz w:val="32"/>
                <w:szCs w:val="32"/>
                <w14:ligatures w14:val="none"/>
              </w:rPr>
              <w:t>联系人</w:t>
            </w:r>
          </w:p>
        </w:tc>
        <w:tc>
          <w:tcPr>
            <w:tcW w:w="1539" w:type="dxa"/>
            <w:vAlign w:val="center"/>
          </w:tcPr>
          <w:p w14:paraId="219ECB96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Times New Roman"/>
                <w:b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sz w:val="32"/>
                <w:szCs w:val="32"/>
                <w14:ligatures w14:val="none"/>
              </w:rPr>
              <w:t>联系电话</w:t>
            </w:r>
          </w:p>
        </w:tc>
        <w:tc>
          <w:tcPr>
            <w:tcW w:w="2329" w:type="dxa"/>
            <w:vAlign w:val="center"/>
          </w:tcPr>
          <w:p w14:paraId="50A8FAC9">
            <w:pPr>
              <w:widowControl w:val="0"/>
              <w:adjustRightInd w:val="0"/>
              <w:snapToGrid w:val="0"/>
              <w:spacing w:line="400" w:lineRule="exact"/>
              <w:jc w:val="center"/>
              <w:rPr>
                <w:rFonts w:ascii="仿宋" w:hAnsi="仿宋" w:eastAsia="仿宋" w:cs="Times New Roman"/>
                <w:b/>
                <w:sz w:val="32"/>
                <w:szCs w:val="32"/>
                <w14:ligatures w14:val="none"/>
              </w:rPr>
            </w:pPr>
            <w:r>
              <w:rPr>
                <w:rFonts w:hint="eastAsia" w:ascii="仿宋" w:hAnsi="仿宋" w:eastAsia="仿宋" w:cs="Times New Roman"/>
                <w:b/>
                <w:sz w:val="32"/>
                <w:szCs w:val="32"/>
                <w14:ligatures w14:val="none"/>
              </w:rPr>
              <w:t>备注</w:t>
            </w:r>
          </w:p>
        </w:tc>
      </w:tr>
      <w:tr w14:paraId="212F97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restart"/>
            <w:vAlign w:val="center"/>
          </w:tcPr>
          <w:p w14:paraId="6C785794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湖北省高校网络文化精品项目</w:t>
            </w:r>
          </w:p>
        </w:tc>
        <w:tc>
          <w:tcPr>
            <w:tcW w:w="1049" w:type="dxa"/>
            <w:vAlign w:val="center"/>
          </w:tcPr>
          <w:p w14:paraId="79E3E708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  <w:t>1</w:t>
            </w:r>
          </w:p>
        </w:tc>
        <w:tc>
          <w:tcPr>
            <w:tcW w:w="2934" w:type="dxa"/>
            <w:vAlign w:val="center"/>
          </w:tcPr>
          <w:p w14:paraId="418D40DD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071BB52A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35D79DE2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56367FF1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37F5DAB0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</w:tr>
      <w:tr w14:paraId="48C15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continue"/>
            <w:vAlign w:val="center"/>
          </w:tcPr>
          <w:p w14:paraId="77CC07DF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049" w:type="dxa"/>
            <w:vAlign w:val="center"/>
          </w:tcPr>
          <w:p w14:paraId="184AC718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  <w:t>2</w:t>
            </w:r>
          </w:p>
        </w:tc>
        <w:tc>
          <w:tcPr>
            <w:tcW w:w="2934" w:type="dxa"/>
            <w:vAlign w:val="center"/>
          </w:tcPr>
          <w:p w14:paraId="47402DF0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1F5850F7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7020EB99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388799EB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65903C3B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</w:tr>
      <w:tr w14:paraId="699F1A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restart"/>
            <w:vAlign w:val="center"/>
          </w:tcPr>
          <w:p w14:paraId="0EADAC3E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湖北省高校</w:t>
            </w:r>
            <w:r>
              <w:rPr>
                <w:rFonts w:hint="eastAsia" w:ascii="仿宋" w:hAnsi="仿宋" w:eastAsia="仿宋" w:cs="Times New Roman"/>
                <w:sz w:val="30"/>
                <w:szCs w:val="30"/>
                <w:lang w:val="en-US" w:eastAsia="zh-CN"/>
                <w14:ligatures w14:val="none"/>
              </w:rPr>
              <w:t>好网民</w:t>
            </w: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故事</w:t>
            </w:r>
          </w:p>
        </w:tc>
        <w:tc>
          <w:tcPr>
            <w:tcW w:w="1049" w:type="dxa"/>
            <w:vAlign w:val="center"/>
          </w:tcPr>
          <w:p w14:paraId="0A53A7F2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  <w:t>1</w:t>
            </w:r>
          </w:p>
        </w:tc>
        <w:tc>
          <w:tcPr>
            <w:tcW w:w="2934" w:type="dxa"/>
            <w:vAlign w:val="center"/>
          </w:tcPr>
          <w:p w14:paraId="748F525A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0D9C728D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62D8F0DA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6B5EC76A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37A3DF83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</w:tr>
      <w:tr w14:paraId="2826BE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continue"/>
            <w:vAlign w:val="center"/>
          </w:tcPr>
          <w:p w14:paraId="18224610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049" w:type="dxa"/>
            <w:vAlign w:val="center"/>
          </w:tcPr>
          <w:p w14:paraId="4DD55737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  <w:t>2</w:t>
            </w:r>
          </w:p>
        </w:tc>
        <w:tc>
          <w:tcPr>
            <w:tcW w:w="2934" w:type="dxa"/>
            <w:vAlign w:val="center"/>
          </w:tcPr>
          <w:p w14:paraId="336E20BD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4BF5304D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0347937F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5C6B58A9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3C2C6C7B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</w:tr>
      <w:tr w14:paraId="196264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restart"/>
            <w:vAlign w:val="center"/>
          </w:tcPr>
          <w:p w14:paraId="23923E43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湖北省高校正能量视听作品</w:t>
            </w:r>
          </w:p>
        </w:tc>
        <w:tc>
          <w:tcPr>
            <w:tcW w:w="1049" w:type="dxa"/>
            <w:vAlign w:val="center"/>
          </w:tcPr>
          <w:p w14:paraId="18FBA17E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  <w:t>1</w:t>
            </w:r>
          </w:p>
        </w:tc>
        <w:tc>
          <w:tcPr>
            <w:tcW w:w="2934" w:type="dxa"/>
            <w:vAlign w:val="center"/>
          </w:tcPr>
          <w:p w14:paraId="258E80A5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26130042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6A37C6DB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15220D60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6529E565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是否AIGC作品</w:t>
            </w:r>
          </w:p>
        </w:tc>
      </w:tr>
      <w:tr w14:paraId="0F38E4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continue"/>
            <w:vAlign w:val="center"/>
          </w:tcPr>
          <w:p w14:paraId="3B08E66D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049" w:type="dxa"/>
            <w:vAlign w:val="center"/>
          </w:tcPr>
          <w:p w14:paraId="6C3A5B84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  <w:t>2</w:t>
            </w:r>
          </w:p>
        </w:tc>
        <w:tc>
          <w:tcPr>
            <w:tcW w:w="2934" w:type="dxa"/>
            <w:vAlign w:val="center"/>
          </w:tcPr>
          <w:p w14:paraId="3CB1022D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67965D8B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4BD555C0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3E4F1B84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5B5CFD95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是否AIGC作品</w:t>
            </w:r>
          </w:p>
        </w:tc>
      </w:tr>
      <w:tr w14:paraId="093213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restart"/>
            <w:vAlign w:val="center"/>
          </w:tcPr>
          <w:p w14:paraId="23D465FC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湖北省高校正能量网络达人</w:t>
            </w:r>
          </w:p>
        </w:tc>
        <w:tc>
          <w:tcPr>
            <w:tcW w:w="1049" w:type="dxa"/>
            <w:vAlign w:val="center"/>
          </w:tcPr>
          <w:p w14:paraId="38930337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  <w:t>1</w:t>
            </w:r>
          </w:p>
        </w:tc>
        <w:tc>
          <w:tcPr>
            <w:tcW w:w="2934" w:type="dxa"/>
            <w:vAlign w:val="center"/>
          </w:tcPr>
          <w:p w14:paraId="28822F08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0228943F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2C3F3E8B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0A5EB310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18FBD848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</w:tr>
      <w:tr w14:paraId="6A9A8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continue"/>
            <w:vAlign w:val="center"/>
          </w:tcPr>
          <w:p w14:paraId="5BCDBE5F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049" w:type="dxa"/>
            <w:vAlign w:val="center"/>
          </w:tcPr>
          <w:p w14:paraId="6345CFC3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  <w:t>2</w:t>
            </w:r>
          </w:p>
        </w:tc>
        <w:tc>
          <w:tcPr>
            <w:tcW w:w="2934" w:type="dxa"/>
            <w:vAlign w:val="center"/>
          </w:tcPr>
          <w:p w14:paraId="6BA53B56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457A33F1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3F4B2519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68AF622A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7C562B44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</w:tr>
      <w:tr w14:paraId="5FA54C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restart"/>
            <w:vAlign w:val="center"/>
          </w:tcPr>
          <w:p w14:paraId="4C8EE9E6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湖北省高校正能量新媒体账号</w:t>
            </w:r>
          </w:p>
        </w:tc>
        <w:tc>
          <w:tcPr>
            <w:tcW w:w="1049" w:type="dxa"/>
            <w:vAlign w:val="center"/>
          </w:tcPr>
          <w:p w14:paraId="758C2EA8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  <w:t>1</w:t>
            </w:r>
          </w:p>
        </w:tc>
        <w:tc>
          <w:tcPr>
            <w:tcW w:w="2934" w:type="dxa"/>
            <w:vAlign w:val="center"/>
          </w:tcPr>
          <w:p w14:paraId="7A6E727B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4BD3C2CE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04E984DC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73098FEE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5ABBF1BC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</w:tr>
      <w:tr w14:paraId="7446B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continue"/>
            <w:vAlign w:val="center"/>
          </w:tcPr>
          <w:p w14:paraId="6FC6B148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049" w:type="dxa"/>
            <w:vAlign w:val="center"/>
          </w:tcPr>
          <w:p w14:paraId="55B55E24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  <w:t>2</w:t>
            </w:r>
          </w:p>
        </w:tc>
        <w:tc>
          <w:tcPr>
            <w:tcW w:w="2934" w:type="dxa"/>
            <w:vAlign w:val="center"/>
          </w:tcPr>
          <w:p w14:paraId="51E56B2F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4D9A22C8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0685874F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4CB3A29E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046FEED5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</w:tr>
      <w:tr w14:paraId="0EBA9D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restart"/>
            <w:vAlign w:val="center"/>
          </w:tcPr>
          <w:p w14:paraId="43B77083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湖北省高校正能量网络公益广告</w:t>
            </w:r>
          </w:p>
        </w:tc>
        <w:tc>
          <w:tcPr>
            <w:tcW w:w="1049" w:type="dxa"/>
            <w:vAlign w:val="center"/>
          </w:tcPr>
          <w:p w14:paraId="212CAECA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1</w:t>
            </w:r>
          </w:p>
        </w:tc>
        <w:tc>
          <w:tcPr>
            <w:tcW w:w="2934" w:type="dxa"/>
            <w:vAlign w:val="center"/>
          </w:tcPr>
          <w:p w14:paraId="6933293B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7341CE57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5347DB9A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6DFC38AC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521A0859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</w:tr>
      <w:tr w14:paraId="68E367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991" w:type="dxa"/>
            <w:vMerge w:val="continue"/>
            <w:vAlign w:val="center"/>
          </w:tcPr>
          <w:p w14:paraId="68F6A9E0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049" w:type="dxa"/>
            <w:vAlign w:val="center"/>
          </w:tcPr>
          <w:p w14:paraId="74B0501B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2</w:t>
            </w:r>
          </w:p>
        </w:tc>
        <w:tc>
          <w:tcPr>
            <w:tcW w:w="2934" w:type="dxa"/>
            <w:vAlign w:val="center"/>
          </w:tcPr>
          <w:p w14:paraId="34A24DE3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633" w:type="dxa"/>
            <w:vAlign w:val="center"/>
          </w:tcPr>
          <w:p w14:paraId="438A83B5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473" w:type="dxa"/>
            <w:vAlign w:val="center"/>
          </w:tcPr>
          <w:p w14:paraId="7C7D5678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19A7C5F2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  <w:tc>
          <w:tcPr>
            <w:tcW w:w="2329" w:type="dxa"/>
            <w:vAlign w:val="center"/>
          </w:tcPr>
          <w:p w14:paraId="7066F9D3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</w:tr>
      <w:tr w14:paraId="459C7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5" w:hRule="atLeast"/>
        </w:trPr>
        <w:tc>
          <w:tcPr>
            <w:tcW w:w="1991" w:type="dxa"/>
            <w:vAlign w:val="center"/>
          </w:tcPr>
          <w:p w14:paraId="7BBAAFA8">
            <w:pPr>
              <w:widowControl w:val="0"/>
              <w:spacing w:line="320" w:lineRule="exact"/>
              <w:jc w:val="center"/>
              <w:rPr>
                <w:rFonts w:hint="default" w:ascii="仿宋" w:hAnsi="仿宋" w:eastAsia="仿宋" w:cs="Times New Roman"/>
                <w:sz w:val="30"/>
                <w:szCs w:val="30"/>
                <w:lang w:val="en-US" w:eastAsia="zh-CN"/>
                <w14:ligatures w14:val="none"/>
              </w:rPr>
            </w:pPr>
            <w:r>
              <w:rPr>
                <w:rFonts w:hint="eastAsia" w:ascii="仿宋" w:hAnsi="仿宋" w:eastAsia="仿宋" w:cs="Times New Roman"/>
                <w:sz w:val="30"/>
                <w:szCs w:val="30"/>
                <w14:ligatures w14:val="none"/>
              </w:rPr>
              <w:t>是否推荐报送舞台交流展示节目</w:t>
            </w:r>
            <w:r>
              <w:rPr>
                <w:rFonts w:hint="eastAsia" w:ascii="仿宋" w:hAnsi="仿宋" w:eastAsia="仿宋" w:cs="Times New Roman"/>
                <w:sz w:val="30"/>
                <w:szCs w:val="30"/>
                <w:lang w:val="en-US" w:eastAsia="zh-CN"/>
                <w14:ligatures w14:val="none"/>
              </w:rPr>
              <w:t>或做主题分享的典型人物（案例）</w:t>
            </w:r>
          </w:p>
        </w:tc>
        <w:tc>
          <w:tcPr>
            <w:tcW w:w="11957" w:type="dxa"/>
            <w:gridSpan w:val="6"/>
            <w:vAlign w:val="center"/>
          </w:tcPr>
          <w:p w14:paraId="6B612838">
            <w:pPr>
              <w:widowControl w:val="0"/>
              <w:spacing w:line="320" w:lineRule="exact"/>
              <w:jc w:val="center"/>
              <w:rPr>
                <w:rFonts w:ascii="仿宋" w:hAnsi="仿宋" w:eastAsia="仿宋" w:cs="Times New Roman"/>
                <w:sz w:val="30"/>
                <w:szCs w:val="30"/>
                <w14:ligatures w14:val="none"/>
              </w:rPr>
            </w:pPr>
          </w:p>
        </w:tc>
      </w:tr>
    </w:tbl>
    <w:p w14:paraId="20D3097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F0A9F"/>
    <w:rsid w:val="5C72275C"/>
    <w:rsid w:val="7DFF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="Calibri" w:hAnsi="Calibri" w:eastAsia="宋体" w:cs="Times New Roman"/>
      <w:sz w:val="18"/>
      <w:szCs w:val="18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171</Words>
  <Characters>177</Characters>
  <Lines>0</Lines>
  <Paragraphs>0</Paragraphs>
  <TotalTime>0</TotalTime>
  <ScaleCrop>false</ScaleCrop>
  <LinksUpToDate>false</LinksUpToDate>
  <CharactersWithSpaces>229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2026-07-31T11:32:00Z</dcterms:created>
  <dc:creator>Lydia Wang</dc:creator>
  <cp:lastModifiedBy>挪大柚</cp:lastModifiedBy>
  <dcterms:modified xsi:type="dcterms:W3CDTF">2026-08-04T02:31:20Z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DA5DD934EDB140378D11849B9D2845F3_13</vt:lpwstr>
  </property>
</Properties>
</file>